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80" w:rsidRDefault="00450A80" w:rsidP="00450A8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Plan</w:t>
      </w:r>
    </w:p>
    <w:p w:rsidR="00450A80" w:rsidRDefault="00450A80" w:rsidP="00450A8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Name of Faculty      </w:t>
      </w:r>
      <w:r w:rsidR="000B0811">
        <w:rPr>
          <w:b/>
          <w:bCs/>
          <w:sz w:val="24"/>
          <w:szCs w:val="24"/>
        </w:rPr>
        <w:t xml:space="preserve"> :-                 </w:t>
      </w:r>
      <w:r w:rsidR="00F6098A">
        <w:rPr>
          <w:b/>
          <w:bCs/>
          <w:sz w:val="24"/>
          <w:szCs w:val="24"/>
        </w:rPr>
        <w:t xml:space="preserve">  Sanjay Mehta</w:t>
      </w:r>
      <w:r>
        <w:rPr>
          <w:b/>
          <w:bCs/>
          <w:sz w:val="24"/>
          <w:szCs w:val="24"/>
        </w:rPr>
        <w:t xml:space="preserve">                                                                 </w:t>
      </w:r>
    </w:p>
    <w:p w:rsidR="00450A80" w:rsidRDefault="00450A80" w:rsidP="00450A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Discipline          </w:t>
      </w:r>
      <w:r w:rsidR="000B0811">
        <w:rPr>
          <w:b/>
          <w:bCs/>
          <w:sz w:val="24"/>
          <w:szCs w:val="24"/>
        </w:rPr>
        <w:t xml:space="preserve">         :-                   </w:t>
      </w:r>
      <w:r>
        <w:rPr>
          <w:b/>
          <w:bCs/>
          <w:sz w:val="24"/>
          <w:szCs w:val="24"/>
        </w:rPr>
        <w:t>Electrical Engineering</w:t>
      </w:r>
    </w:p>
    <w:p w:rsidR="000B0811" w:rsidRDefault="00450A80" w:rsidP="000B0811">
      <w:pPr>
        <w:tabs>
          <w:tab w:val="left" w:pos="179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Semester   </w:t>
      </w:r>
      <w:r w:rsidR="000B0811">
        <w:rPr>
          <w:b/>
          <w:bCs/>
          <w:sz w:val="24"/>
          <w:szCs w:val="24"/>
        </w:rPr>
        <w:t xml:space="preserve">                  :-</w:t>
      </w:r>
      <w:r w:rsidR="000B0811">
        <w:rPr>
          <w:b/>
          <w:bCs/>
          <w:sz w:val="24"/>
          <w:szCs w:val="24"/>
        </w:rPr>
        <w:tab/>
        <w:t xml:space="preserve">         </w:t>
      </w:r>
      <w:r w:rsidR="00DE536F">
        <w:rPr>
          <w:b/>
          <w:bCs/>
          <w:sz w:val="24"/>
          <w:szCs w:val="24"/>
        </w:rPr>
        <w:t xml:space="preserve"> Fifth </w:t>
      </w:r>
      <w:r>
        <w:rPr>
          <w:b/>
          <w:bCs/>
          <w:sz w:val="24"/>
          <w:szCs w:val="24"/>
        </w:rPr>
        <w:t xml:space="preserve">  Semester</w:t>
      </w:r>
    </w:p>
    <w:p w:rsidR="000B0811" w:rsidRPr="00A0165E" w:rsidRDefault="000B0811" w:rsidP="000B0811">
      <w:pPr>
        <w:tabs>
          <w:tab w:val="left" w:pos="1793"/>
        </w:tabs>
        <w:rPr>
          <w:b/>
          <w:bCs/>
          <w:i/>
          <w:iCs/>
          <w:sz w:val="24"/>
          <w:szCs w:val="24"/>
        </w:rPr>
      </w:pPr>
      <w:r w:rsidRPr="000B0811">
        <w:rPr>
          <w:b/>
          <w:bCs/>
          <w:sz w:val="24"/>
          <w:szCs w:val="24"/>
        </w:rPr>
        <w:t>Subject</w:t>
      </w:r>
      <w:r w:rsidR="00450A80" w:rsidRPr="000B0811">
        <w:rPr>
          <w:b/>
          <w:bCs/>
          <w:sz w:val="24"/>
          <w:szCs w:val="24"/>
        </w:rPr>
        <w:t xml:space="preserve"> </w:t>
      </w:r>
      <w:r w:rsidR="00450A80">
        <w:rPr>
          <w:b/>
          <w:bCs/>
          <w:sz w:val="24"/>
          <w:szCs w:val="24"/>
        </w:rPr>
        <w:t xml:space="preserve">                       :-                  </w:t>
      </w:r>
      <w:r w:rsidR="00A0165E">
        <w:rPr>
          <w:b/>
          <w:bCs/>
          <w:sz w:val="24"/>
          <w:szCs w:val="24"/>
        </w:rPr>
        <w:t>IECD</w:t>
      </w:r>
    </w:p>
    <w:p w:rsidR="00450A80" w:rsidRDefault="00450A80" w:rsidP="00450A80">
      <w:pPr>
        <w:rPr>
          <w:b/>
          <w:bCs/>
          <w:sz w:val="24"/>
          <w:szCs w:val="24"/>
        </w:rPr>
      </w:pPr>
    </w:p>
    <w:p w:rsidR="00450A80" w:rsidRDefault="00450A80" w:rsidP="00450A80">
      <w:pPr>
        <w:rPr>
          <w:b/>
          <w:bCs/>
          <w:sz w:val="24"/>
          <w:szCs w:val="24"/>
        </w:rPr>
      </w:pPr>
    </w:p>
    <w:p w:rsidR="00450A80" w:rsidRDefault="00450A80" w:rsidP="00450A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Plan Duration:- 15 Week</w:t>
      </w:r>
    </w:p>
    <w:p w:rsidR="00450A80" w:rsidRDefault="00450A80" w:rsidP="00450A80">
      <w:pPr>
        <w:rPr>
          <w:b/>
          <w:bCs/>
          <w:sz w:val="24"/>
          <w:szCs w:val="24"/>
        </w:rPr>
      </w:pPr>
    </w:p>
    <w:tbl>
      <w:tblPr>
        <w:tblStyle w:val="TableGrid"/>
        <w:tblW w:w="10437" w:type="dxa"/>
        <w:tblInd w:w="18" w:type="dxa"/>
        <w:tblLayout w:type="fixed"/>
        <w:tblLook w:val="04A0"/>
      </w:tblPr>
      <w:tblGrid>
        <w:gridCol w:w="798"/>
        <w:gridCol w:w="911"/>
        <w:gridCol w:w="4139"/>
        <w:gridCol w:w="1275"/>
        <w:gridCol w:w="3314"/>
      </w:tblGrid>
      <w:tr w:rsidR="00450A80" w:rsidTr="00E36618">
        <w:trPr>
          <w:trHeight w:val="480"/>
        </w:trPr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 w:rsidP="00C31103">
            <w:pPr>
              <w:spacing w:after="0" w:line="240" w:lineRule="auto"/>
              <w:ind w:left="80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Theory</w:t>
            </w:r>
          </w:p>
        </w:tc>
        <w:tc>
          <w:tcPr>
            <w:tcW w:w="4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B3D3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lab</w:t>
            </w:r>
          </w:p>
        </w:tc>
      </w:tr>
      <w:tr w:rsidR="00450A80" w:rsidTr="00E36618">
        <w:tc>
          <w:tcPr>
            <w:tcW w:w="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Lecture Day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A0165E" w:rsidP="00F6098A">
            <w:pPr>
              <w:tabs>
                <w:tab w:val="left" w:pos="1760"/>
              </w:tabs>
              <w:spacing w:after="0" w:line="0" w:lineRule="atLeast"/>
              <w:rPr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Construction and working principles of an SCR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 w:rsidP="003F670D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A0165E">
            <w:pPr>
              <w:tabs>
                <w:tab w:val="left" w:pos="1760"/>
              </w:tabs>
              <w:spacing w:after="0" w:line="0" w:lineRule="atLeast"/>
              <w:rPr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Two transistor analogy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  <w:tr w:rsidR="00450A80" w:rsidTr="00E36618">
        <w:trPr>
          <w:trHeight w:val="782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98A" w:rsidRDefault="00A0165E" w:rsidP="00F6098A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Characteristics of SCR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18218C" w:rsidTr="00A0165E">
        <w:trPr>
          <w:trHeight w:val="458"/>
        </w:trPr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218C" w:rsidRDefault="0018218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18C" w:rsidRDefault="00D6232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18C" w:rsidRPr="00AC25C5" w:rsidRDefault="00A016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SCR specifications and rating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18C" w:rsidRDefault="0018218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18C" w:rsidRDefault="0018218C">
            <w:pPr>
              <w:spacing w:after="0" w:line="23" w:lineRule="exact"/>
              <w:rPr>
                <w:rFonts w:ascii="Arial" w:eastAsia="Arial" w:hAnsi="Arial"/>
                <w:sz w:val="19"/>
                <w:szCs w:val="19"/>
              </w:rPr>
            </w:pPr>
          </w:p>
        </w:tc>
      </w:tr>
      <w:tr w:rsidR="00450A80" w:rsidTr="00A0165E">
        <w:trPr>
          <w:trHeight w:val="440"/>
        </w:trPr>
        <w:tc>
          <w:tcPr>
            <w:tcW w:w="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Pr="00E36618" w:rsidRDefault="00A0165E" w:rsidP="00C31103">
            <w:pPr>
              <w:pStyle w:val="BodyTextIndent"/>
              <w:ind w:left="-17" w:firstLine="180"/>
              <w:rPr>
                <w:b/>
                <w:bCs/>
              </w:rPr>
            </w:pPr>
            <w:r>
              <w:rPr>
                <w:rFonts w:ascii="Arial" w:hAnsi="Arial" w:cs="Arial"/>
              </w:rPr>
              <w:t>Construction,</w:t>
            </w:r>
            <w:r w:rsidR="00C311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working principles and V-I characteristics of DIAC</w:t>
            </w:r>
            <w:r w:rsidR="00F6098A">
              <w:rPr>
                <w:rFonts w:ascii="Arial" w:hAnsi="Arial" w:cs="Arial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B3D3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To draw V-I characteristics of an SCR</w:t>
            </w:r>
          </w:p>
        </w:tc>
      </w:tr>
      <w:tr w:rsidR="00450A80" w:rsidTr="00F6098A">
        <w:trPr>
          <w:trHeight w:val="593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C31103">
            <w:pPr>
              <w:tabs>
                <w:tab w:val="left" w:pos="1760"/>
              </w:tabs>
              <w:spacing w:after="0" w:line="0" w:lineRule="atLeast"/>
              <w:rPr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Construction, working principles and V-I characteristics of TRIAC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C31103" w:rsidP="00F6098A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Construction, working principles and V-I characteristics of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Quadriac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9A1281">
            <w:pPr>
              <w:tabs>
                <w:tab w:val="left" w:pos="1760"/>
              </w:tabs>
              <w:spacing w:after="0" w:line="0" w:lineRule="atLeast"/>
              <w:rPr>
                <w:rFonts w:ascii="Arial" w:eastAsia="Arial" w:hAnsi="Arial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Basic idea about the selection of heat sinks for SCR and TRIACS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450A80" w:rsidTr="00F6098A">
        <w:trPr>
          <w:trHeight w:val="647"/>
        </w:trPr>
        <w:tc>
          <w:tcPr>
            <w:tcW w:w="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9A1281">
            <w:pPr>
              <w:tabs>
                <w:tab w:val="left" w:pos="1760"/>
              </w:tabs>
              <w:spacing w:after="0" w:line="0" w:lineRule="atLeast"/>
              <w:rPr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Methods of triggering a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Thyristor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>. Study of triggering circuits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B3D3B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To draw V-I characteristics of a TRIAC</w:t>
            </w: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9A1281" w:rsidP="00F6098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----do-------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9A12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------do-----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9A12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UJT, its Construction, working principles and V-I characteristics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 w:rsidP="00A0165E">
            <w:pPr>
              <w:spacing w:after="0" w:line="302" w:lineRule="auto"/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 xml:space="preserve">         </w:t>
            </w:r>
            <w:r w:rsidR="009A1281">
              <w:rPr>
                <w:rFonts w:ascii="Arial" w:hAnsi="Arial" w:cs="Arial"/>
                <w:color w:val="auto"/>
                <w:sz w:val="24"/>
                <w:szCs w:val="24"/>
              </w:rPr>
              <w:t>UJT relaxation oscillator</w:t>
            </w: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B3D3B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To draw V-I characteristics of a DIAC</w:t>
            </w:r>
          </w:p>
        </w:tc>
      </w:tr>
      <w:tr w:rsidR="00450A80" w:rsidTr="009A1281">
        <w:trPr>
          <w:trHeight w:val="818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D92" w:rsidRDefault="00E15D92" w:rsidP="00A0165E">
            <w:pPr>
              <w:spacing w:after="0" w:line="302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E15D92" w:rsidRDefault="009A1281">
            <w:pPr>
              <w:spacing w:after="0" w:line="302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Commutation of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Thyristors</w:t>
            </w:r>
            <w:proofErr w:type="spellEnd"/>
          </w:p>
          <w:p w:rsidR="00E15D92" w:rsidRDefault="00E15D92">
            <w:pPr>
              <w:spacing w:after="0" w:line="302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E15D92" w:rsidRDefault="00E15D92">
            <w:pPr>
              <w:spacing w:after="0" w:line="302" w:lineRule="auto"/>
              <w:jc w:val="bot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9A1281">
            <w:pPr>
              <w:spacing w:after="0" w:line="302" w:lineRule="auto"/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Series  operation of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Thyristors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9A1281" w:rsidP="00E15D92">
            <w:pPr>
              <w:spacing w:after="0" w:line="302" w:lineRule="auto"/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Parallel operation of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Thyristors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9A1281" w:rsidP="00A0165E">
            <w:pPr>
              <w:tabs>
                <w:tab w:val="left" w:pos="1760"/>
              </w:tabs>
              <w:spacing w:after="0" w:line="0" w:lineRule="atLeast"/>
              <w:rPr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Applications of </w:t>
            </w:r>
            <w:r w:rsidR="00280001">
              <w:rPr>
                <w:rFonts w:ascii="Arial" w:hAnsi="Arial" w:cs="Arial"/>
                <w:color w:val="auto"/>
                <w:sz w:val="24"/>
                <w:szCs w:val="24"/>
              </w:rPr>
              <w:t xml:space="preserve">SCR, TRIACS and </w:t>
            </w:r>
            <w:proofErr w:type="spellStart"/>
            <w:r w:rsidR="00280001">
              <w:rPr>
                <w:rFonts w:ascii="Arial" w:hAnsi="Arial" w:cs="Arial"/>
                <w:color w:val="auto"/>
                <w:sz w:val="24"/>
                <w:szCs w:val="24"/>
              </w:rPr>
              <w:t>Quadriac</w:t>
            </w:r>
            <w:proofErr w:type="spellEnd"/>
            <w:r w:rsidR="00280001">
              <w:rPr>
                <w:rFonts w:ascii="Arial" w:hAnsi="Arial" w:cs="Arial"/>
                <w:color w:val="auto"/>
                <w:sz w:val="24"/>
                <w:szCs w:val="24"/>
              </w:rPr>
              <w:t xml:space="preserve">  for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light intensity control</w:t>
            </w:r>
            <w:r w:rsidR="00450A80">
              <w:rPr>
                <w:rFonts w:ascii="Arial" w:eastAsia="Arial" w:hAnsi="Arial"/>
                <w:sz w:val="19"/>
                <w:szCs w:val="19"/>
              </w:rPr>
              <w:t xml:space="preserve">. 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B3D3B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To draw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uni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>-junction transistor characteristics</w:t>
            </w: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9A12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Application of SCR for speed control of DC and universal motor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9A12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Application of SCR as a fan regulator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9A12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Application of SCR as a battery charger.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280001" w:rsidP="009A128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revision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B3D3B">
            <w:pPr>
              <w:spacing w:after="0" w:line="240" w:lineRule="auto"/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Observe the output wave of an UJT relaxation oscillator</w:t>
            </w: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280001" w:rsidP="00E15D92">
            <w:pPr>
              <w:tabs>
                <w:tab w:val="left" w:pos="1760"/>
              </w:tabs>
              <w:spacing w:after="0" w:line="0" w:lineRule="atLeas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revision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001" w:rsidRDefault="00280001" w:rsidP="002800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Single phase half wave controlled rectifier with resistive load and inductive load,</w:t>
            </w:r>
          </w:p>
          <w:p w:rsidR="00450A80" w:rsidRDefault="00280001" w:rsidP="00280001">
            <w:pPr>
              <w:tabs>
                <w:tab w:val="left" w:pos="1760"/>
              </w:tabs>
              <w:spacing w:after="0" w:line="295" w:lineRule="auto"/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concept of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free  wheeling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diode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</w:pPr>
          </w:p>
        </w:tc>
      </w:tr>
      <w:tr w:rsidR="00450A80" w:rsidTr="00E15D92">
        <w:trPr>
          <w:trHeight w:val="638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280001" w:rsidP="00E15D92">
            <w:pPr>
              <w:tabs>
                <w:tab w:val="left" w:pos="1760"/>
              </w:tabs>
              <w:spacing w:after="0" w:line="295" w:lineRule="auto"/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-----do-----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Pr="00E15D92" w:rsidRDefault="00280001" w:rsidP="00E15D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-----do----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B3D3B">
            <w:pPr>
              <w:spacing w:after="0" w:line="240" w:lineRule="auto"/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Observe the wave shape across SCR and load of an illumination control circuit</w:t>
            </w: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1" w:lineRule="exact"/>
              <w:rPr>
                <w:b/>
                <w:bCs/>
                <w:sz w:val="19"/>
                <w:szCs w:val="19"/>
              </w:rPr>
            </w:pPr>
          </w:p>
          <w:p w:rsidR="00450A80" w:rsidRDefault="00280001">
            <w:pPr>
              <w:tabs>
                <w:tab w:val="left" w:pos="1760"/>
              </w:tabs>
              <w:spacing w:after="0" w:line="295" w:lineRule="auto"/>
              <w:jc w:val="both"/>
              <w:rPr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Single phase half controlled full wave rectifier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280001" w:rsidP="00E15D92">
            <w:pPr>
              <w:tabs>
                <w:tab w:val="left" w:pos="1760"/>
              </w:tabs>
              <w:spacing w:after="0" w:line="295" w:lineRule="auto"/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-----do------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</w:pPr>
          </w:p>
        </w:tc>
      </w:tr>
      <w:tr w:rsidR="00450A80" w:rsidTr="00E36618">
        <w:trPr>
          <w:trHeight w:val="629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2800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Single phase fully controlled full wave rectifier bridge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2800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---do-----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2800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Three phase full wave half controlled bridge rectifier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280001">
            <w:pPr>
              <w:tabs>
                <w:tab w:val="left" w:pos="1760"/>
              </w:tabs>
              <w:spacing w:after="0" w:line="264" w:lineRule="auto"/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----do--------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B3D3B">
            <w:pPr>
              <w:spacing w:after="0" w:line="240" w:lineRule="auto"/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Fan speed regulator using TRIAC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Quadriac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(fabrication of this circuit)</w:t>
            </w: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280001">
            <w:pPr>
              <w:tabs>
                <w:tab w:val="left" w:pos="1760"/>
              </w:tabs>
              <w:spacing w:after="0" w:line="264" w:lineRule="auto"/>
              <w:jc w:val="both"/>
              <w:rPr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Three phase full wave fully controlled bridge rectifier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</w:pPr>
          </w:p>
        </w:tc>
      </w:tr>
      <w:tr w:rsidR="00450A80" w:rsidTr="00E15D92">
        <w:trPr>
          <w:trHeight w:val="530"/>
        </w:trPr>
        <w:tc>
          <w:tcPr>
            <w:tcW w:w="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280001">
            <w:pPr>
              <w:tabs>
                <w:tab w:val="left" w:pos="1760"/>
              </w:tabs>
              <w:spacing w:after="0" w:line="264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----do-----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B3D3B">
            <w:pPr>
              <w:spacing w:after="0" w:line="240" w:lineRule="auto"/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Speed-control of a DC shunt motor or universal motor</w:t>
            </w: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280001">
            <w:pPr>
              <w:tabs>
                <w:tab w:val="left" w:pos="1760"/>
              </w:tabs>
              <w:spacing w:after="0" w:line="264" w:lineRule="auto"/>
              <w:jc w:val="both"/>
              <w:rPr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Inverter-introduction, working principles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280001" w:rsidP="00E15D92">
            <w:pPr>
              <w:tabs>
                <w:tab w:val="left" w:pos="1760"/>
              </w:tabs>
              <w:spacing w:after="0" w:line="264" w:lineRule="auto"/>
              <w:jc w:val="both"/>
              <w:rPr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voltage and current driven series and parallel inverters and applications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280001" w:rsidP="00E15D92">
            <w:pPr>
              <w:tabs>
                <w:tab w:val="left" w:pos="1760"/>
              </w:tabs>
              <w:spacing w:after="0" w:line="0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----do-----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280001">
            <w:pPr>
              <w:tabs>
                <w:tab w:val="left" w:pos="1760"/>
              </w:tabs>
              <w:spacing w:after="0" w:line="0" w:lineRule="atLeast"/>
              <w:rPr>
                <w:rFonts w:ascii="Arial" w:eastAsia="Arial" w:hAnsi="Arial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Choppers-introduction, types of choppers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B3D3B">
            <w:pPr>
              <w:spacing w:after="0" w:line="240" w:lineRule="auto"/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To observe the output wave shape on CRO of a Single phase half controlled full wave rectifier</w:t>
            </w: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280001">
            <w:pPr>
              <w:spacing w:after="0" w:line="240" w:lineRule="auto"/>
              <w:rPr>
                <w:rFonts w:ascii="Arial" w:eastAsia="Arial" w:hAnsi="Arial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choppers -working principles and applications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2800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----do-------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2800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Dual converters-introduction, working principles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2800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Dual converters-applications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B3D3B">
            <w:pPr>
              <w:spacing w:after="0" w:line="240" w:lineRule="auto"/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Single phase controlled rectifier</w:t>
            </w: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3A06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Cyclo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>-converters- introduction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3A06E5">
            <w:pPr>
              <w:tabs>
                <w:tab w:val="left" w:pos="1780"/>
              </w:tabs>
              <w:spacing w:after="0" w:line="391" w:lineRule="auto"/>
              <w:rPr>
                <w:rFonts w:ascii="Arial" w:eastAsia="Arial" w:hAnsi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Cyclo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>-converters-  types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3A06E5">
            <w:pPr>
              <w:tabs>
                <w:tab w:val="left" w:pos="1780"/>
              </w:tabs>
              <w:spacing w:after="0" w:line="391" w:lineRule="auto"/>
              <w:rPr>
                <w:rFonts w:ascii="Arial" w:eastAsia="Arial" w:hAnsi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Cyclo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>-converters- applications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B3D3B">
            <w:pPr>
              <w:spacing w:after="0" w:line="240" w:lineRule="auto"/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Use of Variable Frequency Drive for running a 3 phase Induction motor</w:t>
            </w: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 w:rsidP="00A0165E">
            <w:pPr>
              <w:tabs>
                <w:tab w:val="left" w:pos="1780"/>
              </w:tabs>
              <w:spacing w:after="0" w:line="391" w:lineRule="auto"/>
              <w:rPr>
                <w:rFonts w:ascii="Arial" w:eastAsia="Arial" w:hAnsi="Arial"/>
                <w:sz w:val="19"/>
                <w:szCs w:val="19"/>
              </w:rPr>
            </w:pPr>
            <w:r>
              <w:rPr>
                <w:rFonts w:ascii="Arial" w:eastAsia="Arial" w:hAnsi="Arial"/>
                <w:sz w:val="19"/>
                <w:szCs w:val="19"/>
              </w:rPr>
              <w:t xml:space="preserve"> </w:t>
            </w:r>
            <w:r w:rsidR="003A06E5">
              <w:rPr>
                <w:rFonts w:ascii="Arial" w:hAnsi="Arial" w:cs="Arial"/>
                <w:color w:val="auto"/>
                <w:sz w:val="24"/>
                <w:szCs w:val="24"/>
              </w:rPr>
              <w:t>DC drives control (Basic Concept)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74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450A80" w:rsidRPr="003A06E5" w:rsidRDefault="003A06E5" w:rsidP="003A06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Half wave drives, Full wave drives</w:t>
            </w:r>
          </w:p>
          <w:p w:rsidR="00450A80" w:rsidRDefault="00450A80">
            <w:pPr>
              <w:tabs>
                <w:tab w:val="left" w:pos="1760"/>
              </w:tabs>
              <w:spacing w:after="0" w:line="237" w:lineRule="auto"/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</w:pPr>
          </w:p>
        </w:tc>
      </w:tr>
      <w:tr w:rsidR="00450A80" w:rsidTr="00A0165E">
        <w:trPr>
          <w:trHeight w:val="82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9F9" w:rsidRDefault="004159F9" w:rsidP="0041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Chopper drives</w:t>
            </w:r>
          </w:p>
          <w:p w:rsidR="00450A80" w:rsidRDefault="004159F9" w:rsidP="004159F9">
            <w:pPr>
              <w:spacing w:after="0" w:line="240" w:lineRule="auto"/>
              <w:rPr>
                <w:rFonts w:ascii="Arial" w:eastAsia="Arial" w:hAnsi="Arial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AC drives control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D07" w:rsidRDefault="00482D07" w:rsidP="00482D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Phase control</w:t>
            </w:r>
          </w:p>
          <w:p w:rsidR="00450A80" w:rsidRDefault="00482D07" w:rsidP="00482D07">
            <w:pPr>
              <w:tabs>
                <w:tab w:val="left" w:pos="1760"/>
              </w:tabs>
              <w:spacing w:after="0" w:line="247" w:lineRule="auto"/>
              <w:rPr>
                <w:rFonts w:ascii="Arial" w:eastAsia="Arial" w:hAnsi="Arial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Variable frequency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a.c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>. drives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D6D" w:rsidRDefault="00C35D6D" w:rsidP="00C35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Constant V/F application</w:t>
            </w:r>
          </w:p>
          <w:p w:rsidR="00450A80" w:rsidRDefault="00C35D6D" w:rsidP="00C35D6D">
            <w:pPr>
              <w:tabs>
                <w:tab w:val="left" w:pos="1780"/>
              </w:tabs>
              <w:spacing w:after="0" w:line="316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Voltage controlled inverter drives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D36DBD">
            <w:pPr>
              <w:spacing w:after="0" w:line="240" w:lineRule="auto"/>
              <w:rPr>
                <w:rFonts w:ascii="Arial" w:eastAsia="Arial" w:hAnsi="Arial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Constant current inverter drives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142" w:lineRule="exact"/>
              <w:rPr>
                <w:rFonts w:eastAsia="Times New Roman"/>
                <w:sz w:val="19"/>
                <w:szCs w:val="19"/>
              </w:rPr>
            </w:pPr>
          </w:p>
          <w:p w:rsidR="00450A80" w:rsidRDefault="00D36DBD">
            <w:pPr>
              <w:spacing w:after="0" w:line="273" w:lineRule="auto"/>
              <w:rPr>
                <w:rFonts w:ascii="Arial" w:eastAsia="Arial" w:hAnsi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Cyclo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convertors controlled AC drives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D36DBD">
            <w:pPr>
              <w:tabs>
                <w:tab w:val="left" w:pos="1760"/>
              </w:tabs>
              <w:spacing w:after="0" w:line="0" w:lineRule="atLeast"/>
              <w:rPr>
                <w:rFonts w:ascii="Arial" w:eastAsia="Arial" w:hAnsi="Arial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Slip control AC drives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D41725">
            <w:pPr>
              <w:tabs>
                <w:tab w:val="left" w:pos="1760"/>
              </w:tabs>
              <w:spacing w:after="0" w:line="0" w:lineRule="atLeast"/>
              <w:rPr>
                <w:rFonts w:ascii="Arial" w:eastAsia="Arial" w:hAnsi="Arial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UPS, Stabilizers,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C7238F">
            <w:pPr>
              <w:tabs>
                <w:tab w:val="left" w:pos="1760"/>
              </w:tabs>
              <w:spacing w:after="0" w:line="0" w:lineRule="atLeast"/>
              <w:rPr>
                <w:rFonts w:ascii="Arial" w:eastAsia="Arial" w:hAnsi="Arial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SMPS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C7238F">
            <w:pPr>
              <w:tabs>
                <w:tab w:val="left" w:pos="1760"/>
              </w:tabs>
              <w:spacing w:after="0" w:line="0" w:lineRule="atLeast"/>
              <w:rPr>
                <w:rFonts w:ascii="Arial" w:eastAsia="Arial" w:hAnsi="Arial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UPS online, off line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C7238F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Storage devices (batteries) and their maintenance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C7238F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C7238F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</w:pPr>
          </w:p>
        </w:tc>
      </w:tr>
      <w:tr w:rsidR="00450A8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A80" w:rsidRDefault="00C7238F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A80" w:rsidRDefault="00450A80">
            <w:pPr>
              <w:spacing w:after="0" w:line="240" w:lineRule="auto"/>
            </w:pPr>
          </w:p>
        </w:tc>
      </w:tr>
    </w:tbl>
    <w:p w:rsidR="00450A80" w:rsidRDefault="00450A80" w:rsidP="00450A80">
      <w:pPr>
        <w:rPr>
          <w:b/>
          <w:bCs/>
          <w:sz w:val="24"/>
          <w:szCs w:val="24"/>
        </w:rPr>
      </w:pPr>
    </w:p>
    <w:p w:rsidR="00966D25" w:rsidRDefault="00966D25"/>
    <w:sectPr w:rsidR="00966D25" w:rsidSect="00966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C8E"/>
    <w:multiLevelType w:val="multilevel"/>
    <w:tmpl w:val="BCCA33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1">
    <w:nsid w:val="18594F27"/>
    <w:multiLevelType w:val="multilevel"/>
    <w:tmpl w:val="BCCA3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50A80"/>
    <w:rsid w:val="000B0811"/>
    <w:rsid w:val="0018218C"/>
    <w:rsid w:val="001F1D65"/>
    <w:rsid w:val="00280001"/>
    <w:rsid w:val="00315794"/>
    <w:rsid w:val="003A06E5"/>
    <w:rsid w:val="003A1778"/>
    <w:rsid w:val="003F670D"/>
    <w:rsid w:val="004159F9"/>
    <w:rsid w:val="00450A80"/>
    <w:rsid w:val="00482D07"/>
    <w:rsid w:val="004B3D3B"/>
    <w:rsid w:val="006B7578"/>
    <w:rsid w:val="006E0AFE"/>
    <w:rsid w:val="00767730"/>
    <w:rsid w:val="008733B9"/>
    <w:rsid w:val="00966D25"/>
    <w:rsid w:val="009A1281"/>
    <w:rsid w:val="00A0165E"/>
    <w:rsid w:val="00AC25C5"/>
    <w:rsid w:val="00B174D9"/>
    <w:rsid w:val="00C31103"/>
    <w:rsid w:val="00C35D6D"/>
    <w:rsid w:val="00C7238F"/>
    <w:rsid w:val="00D36DBD"/>
    <w:rsid w:val="00D41725"/>
    <w:rsid w:val="00D62324"/>
    <w:rsid w:val="00DE1B20"/>
    <w:rsid w:val="00DE536F"/>
    <w:rsid w:val="00E15D92"/>
    <w:rsid w:val="00E36618"/>
    <w:rsid w:val="00EB1428"/>
    <w:rsid w:val="00F6098A"/>
    <w:rsid w:val="00FF5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A80"/>
    <w:pPr>
      <w:spacing w:after="200" w:line="276" w:lineRule="auto"/>
    </w:pPr>
    <w:rPr>
      <w:rFonts w:ascii="Times New Roman" w:hAnsi="Times New Roman" w:cs="Times New Roman"/>
      <w:color w:val="000000"/>
      <w:sz w:val="18"/>
      <w:szCs w:val="1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450A80"/>
    <w:pPr>
      <w:spacing w:after="0" w:line="240" w:lineRule="auto"/>
    </w:pPr>
    <w:rPr>
      <w:rFonts w:ascii="Courier New" w:eastAsia="Times New Roman" w:hAnsi="Courier New"/>
      <w:color w:val="auto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450A80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450A80"/>
    <w:pPr>
      <w:spacing w:after="0" w:line="240" w:lineRule="auto"/>
    </w:pPr>
    <w:rPr>
      <w:rFonts w:ascii="Times New Roman" w:hAnsi="Times New Roman" w:cs="Times New Roman"/>
      <w:color w:val="000000"/>
      <w:sz w:val="18"/>
      <w:szCs w:val="18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B7578"/>
    <w:pPr>
      <w:spacing w:after="0" w:line="240" w:lineRule="auto"/>
      <w:ind w:left="720"/>
    </w:pPr>
    <w:rPr>
      <w:rFonts w:ascii="Arial Narrow" w:eastAsia="Times New Roman" w:hAnsi="Arial Narrow"/>
      <w:color w:val="auto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B7578"/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A7C33-3D16-4682-8540-62E2FB12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dcterms:created xsi:type="dcterms:W3CDTF">2018-05-21T05:10:00Z</dcterms:created>
  <dcterms:modified xsi:type="dcterms:W3CDTF">2018-05-21T05:51:00Z</dcterms:modified>
</cp:coreProperties>
</file>